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A5" w:rsidRDefault="00C87CA5" w:rsidP="00935B44">
      <w:pPr>
        <w:pStyle w:val="Default"/>
        <w:jc w:val="right"/>
        <w:rPr>
          <w:sz w:val="22"/>
          <w:szCs w:val="22"/>
        </w:rPr>
      </w:pPr>
      <w:r>
        <w:rPr>
          <w:noProof/>
          <w:sz w:val="22"/>
          <w:szCs w:val="22"/>
          <w:lang w:eastAsia="fr-CA"/>
        </w:rPr>
        <w:drawing>
          <wp:anchor distT="0" distB="0" distL="114300" distR="114300" simplePos="0" relativeHeight="251658240" behindDoc="0" locked="0" layoutInCell="1" allowOverlap="1">
            <wp:simplePos x="0" y="0"/>
            <wp:positionH relativeFrom="column">
              <wp:posOffset>-857250</wp:posOffset>
            </wp:positionH>
            <wp:positionV relativeFrom="paragraph">
              <wp:posOffset>-685800</wp:posOffset>
            </wp:positionV>
            <wp:extent cx="2743200" cy="10541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E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054100"/>
                    </a:xfrm>
                    <a:prstGeom prst="rect">
                      <a:avLst/>
                    </a:prstGeom>
                  </pic:spPr>
                </pic:pic>
              </a:graphicData>
            </a:graphic>
            <wp14:sizeRelH relativeFrom="page">
              <wp14:pctWidth>0</wp14:pctWidth>
            </wp14:sizeRelH>
            <wp14:sizeRelV relativeFrom="page">
              <wp14:pctHeight>0</wp14:pctHeight>
            </wp14:sizeRelV>
          </wp:anchor>
        </w:drawing>
      </w:r>
    </w:p>
    <w:p w:rsidR="00C87CA5" w:rsidRDefault="00C87CA5" w:rsidP="00935B44">
      <w:pPr>
        <w:pStyle w:val="Default"/>
        <w:jc w:val="right"/>
        <w:rPr>
          <w:sz w:val="22"/>
          <w:szCs w:val="22"/>
        </w:rPr>
      </w:pPr>
    </w:p>
    <w:p w:rsidR="00C87CA5" w:rsidRDefault="00C87CA5" w:rsidP="00935B44">
      <w:pPr>
        <w:pStyle w:val="Default"/>
        <w:jc w:val="right"/>
        <w:rPr>
          <w:sz w:val="22"/>
          <w:szCs w:val="22"/>
        </w:rPr>
      </w:pPr>
    </w:p>
    <w:p w:rsidR="00C87CA5" w:rsidRDefault="00C87CA5" w:rsidP="00935B44">
      <w:pPr>
        <w:pStyle w:val="Default"/>
        <w:jc w:val="right"/>
        <w:rPr>
          <w:sz w:val="22"/>
          <w:szCs w:val="22"/>
        </w:rPr>
      </w:pPr>
    </w:p>
    <w:p w:rsidR="00935B44" w:rsidRDefault="00935B44" w:rsidP="00935B44">
      <w:pPr>
        <w:pStyle w:val="Default"/>
        <w:jc w:val="right"/>
        <w:rPr>
          <w:sz w:val="22"/>
          <w:szCs w:val="22"/>
        </w:rPr>
      </w:pPr>
      <w:r>
        <w:rPr>
          <w:sz w:val="22"/>
          <w:szCs w:val="22"/>
        </w:rPr>
        <w:t xml:space="preserve">10 avril 2013 </w:t>
      </w:r>
    </w:p>
    <w:p w:rsidR="00C87CA5" w:rsidRDefault="00C87CA5" w:rsidP="00935B44">
      <w:pPr>
        <w:pStyle w:val="Default"/>
        <w:jc w:val="right"/>
        <w:rPr>
          <w:sz w:val="22"/>
          <w:szCs w:val="22"/>
        </w:rPr>
      </w:pPr>
    </w:p>
    <w:p w:rsidR="00935B44" w:rsidRDefault="00935B44" w:rsidP="00935B44">
      <w:pPr>
        <w:pStyle w:val="Default"/>
        <w:jc w:val="center"/>
        <w:rPr>
          <w:b/>
          <w:bCs/>
          <w:sz w:val="28"/>
          <w:szCs w:val="28"/>
          <w:u w:val="single"/>
        </w:rPr>
      </w:pPr>
      <w:r w:rsidRPr="006811DA">
        <w:rPr>
          <w:b/>
          <w:bCs/>
          <w:sz w:val="28"/>
          <w:szCs w:val="28"/>
          <w:u w:val="single"/>
        </w:rPr>
        <w:t>Politique Facebook – Action humanitaire et communautaire</w:t>
      </w:r>
    </w:p>
    <w:p w:rsidR="00935B44" w:rsidRPr="006811DA" w:rsidRDefault="00935B44" w:rsidP="00935B44">
      <w:pPr>
        <w:pStyle w:val="Default"/>
        <w:jc w:val="center"/>
        <w:rPr>
          <w:sz w:val="28"/>
          <w:szCs w:val="28"/>
          <w:u w:val="single"/>
        </w:rPr>
      </w:pPr>
    </w:p>
    <w:p w:rsidR="00935B44" w:rsidRDefault="00935B44" w:rsidP="00935B44">
      <w:pPr>
        <w:pStyle w:val="Default"/>
        <w:jc w:val="both"/>
        <w:rPr>
          <w:sz w:val="22"/>
          <w:szCs w:val="22"/>
        </w:rPr>
      </w:pPr>
      <w:r>
        <w:rPr>
          <w:sz w:val="22"/>
          <w:szCs w:val="22"/>
        </w:rPr>
        <w:t xml:space="preserve">L’AHC s’est doté d’une politique Facebook lors de l’année 2012-2013 afin d’avoir un déploiement réfléchi et efficace sur ce média devenu incontournable. Une mise à jour et une validation de cette politique sont maintenant souhaitées afin de s’assurer de la conformité de la politique. </w:t>
      </w:r>
    </w:p>
    <w:p w:rsidR="00935B44" w:rsidRDefault="00935B44" w:rsidP="00935B44">
      <w:pPr>
        <w:pStyle w:val="Default"/>
        <w:jc w:val="both"/>
        <w:rPr>
          <w:sz w:val="22"/>
          <w:szCs w:val="22"/>
        </w:rPr>
      </w:pPr>
    </w:p>
    <w:p w:rsidR="00935B44" w:rsidRPr="005825B3" w:rsidRDefault="00935B44" w:rsidP="00935B44">
      <w:pPr>
        <w:pStyle w:val="Default"/>
        <w:jc w:val="both"/>
        <w:rPr>
          <w:b/>
          <w:bCs/>
          <w:sz w:val="22"/>
          <w:szCs w:val="22"/>
          <w:u w:val="single"/>
        </w:rPr>
      </w:pPr>
      <w:r w:rsidRPr="005825B3">
        <w:rPr>
          <w:b/>
          <w:bCs/>
          <w:sz w:val="22"/>
          <w:szCs w:val="22"/>
          <w:u w:val="single"/>
        </w:rPr>
        <w:t xml:space="preserve">Mandat </w:t>
      </w:r>
    </w:p>
    <w:p w:rsidR="00935B44" w:rsidRDefault="00935B44" w:rsidP="00935B44">
      <w:pPr>
        <w:pStyle w:val="Default"/>
        <w:jc w:val="both"/>
        <w:rPr>
          <w:sz w:val="22"/>
          <w:szCs w:val="22"/>
        </w:rPr>
      </w:pPr>
    </w:p>
    <w:p w:rsidR="00935B44" w:rsidRDefault="00935B44" w:rsidP="00935B44">
      <w:pPr>
        <w:pStyle w:val="Default"/>
        <w:jc w:val="both"/>
        <w:rPr>
          <w:sz w:val="22"/>
          <w:szCs w:val="22"/>
        </w:rPr>
      </w:pPr>
      <w:r>
        <w:rPr>
          <w:sz w:val="22"/>
          <w:szCs w:val="22"/>
        </w:rPr>
        <w:t xml:space="preserve">L’AHC désire utiliser Facebook dans le but d’animer et entretenir sa propre communauté. Cette communauté comprend essentiellement les bénévoles, les participants aux activités et les employés étudiants et professionnels. C’est dans une perspective d’offrir une plateforme d’échange dynamique et animé qu’un chargé de projet de l’AHC, supervisé par un professionnel, est responsable de la page et encourage l’ensemble de la communauté à participer aux échanges et à l’utilisation de cette plate-forme. </w:t>
      </w:r>
    </w:p>
    <w:p w:rsidR="00935B44" w:rsidRDefault="00935B44" w:rsidP="00935B44">
      <w:pPr>
        <w:pStyle w:val="Default"/>
        <w:jc w:val="both"/>
        <w:rPr>
          <w:sz w:val="22"/>
          <w:szCs w:val="22"/>
        </w:rPr>
      </w:pPr>
    </w:p>
    <w:p w:rsidR="00935B44" w:rsidRDefault="00935B44" w:rsidP="00935B44">
      <w:pPr>
        <w:pStyle w:val="Default"/>
        <w:jc w:val="both"/>
        <w:rPr>
          <w:sz w:val="22"/>
          <w:szCs w:val="22"/>
        </w:rPr>
      </w:pPr>
      <w:r>
        <w:rPr>
          <w:sz w:val="22"/>
          <w:szCs w:val="22"/>
        </w:rPr>
        <w:t xml:space="preserve">Le but n’est pas de faire du recrutement, mais bien de tisser des liens et de promouvoir des idées, des activités et des comportements auprès des adhérents à la page. Néanmoins, une visibilité est néanmoins souhaitée puisque certains articles sont ensuite partagés par d’autres intervenants sur le campus. </w:t>
      </w:r>
    </w:p>
    <w:p w:rsidR="00935B44" w:rsidRDefault="00935B44" w:rsidP="00935B44">
      <w:pPr>
        <w:pStyle w:val="Default"/>
        <w:jc w:val="both"/>
        <w:rPr>
          <w:sz w:val="22"/>
          <w:szCs w:val="22"/>
        </w:rPr>
      </w:pPr>
    </w:p>
    <w:p w:rsidR="00935B44" w:rsidRPr="005825B3" w:rsidRDefault="00935B44" w:rsidP="00935B44">
      <w:pPr>
        <w:pStyle w:val="Default"/>
        <w:jc w:val="both"/>
        <w:rPr>
          <w:b/>
          <w:bCs/>
          <w:sz w:val="22"/>
          <w:szCs w:val="22"/>
          <w:u w:val="single"/>
        </w:rPr>
      </w:pPr>
      <w:r w:rsidRPr="005825B3">
        <w:rPr>
          <w:b/>
          <w:bCs/>
          <w:sz w:val="22"/>
          <w:szCs w:val="22"/>
          <w:u w:val="single"/>
        </w:rPr>
        <w:t xml:space="preserve">Fonctionnement </w:t>
      </w:r>
    </w:p>
    <w:p w:rsidR="00935B44" w:rsidRDefault="00935B44" w:rsidP="00935B44">
      <w:pPr>
        <w:pStyle w:val="Default"/>
        <w:jc w:val="both"/>
        <w:rPr>
          <w:sz w:val="22"/>
          <w:szCs w:val="22"/>
        </w:rPr>
      </w:pPr>
    </w:p>
    <w:p w:rsidR="00935B44" w:rsidRDefault="00935B44" w:rsidP="00935B44">
      <w:pPr>
        <w:pStyle w:val="Default"/>
        <w:jc w:val="both"/>
        <w:rPr>
          <w:sz w:val="22"/>
          <w:szCs w:val="22"/>
        </w:rPr>
      </w:pPr>
      <w:r>
        <w:rPr>
          <w:sz w:val="22"/>
          <w:szCs w:val="22"/>
        </w:rPr>
        <w:t xml:space="preserve">L’ensemble des employés est encouragé à alimenter la page en diffusant des liens divers, de la promotion ou des photos prises lors d’événements récents. Il est donc demandé à tous les employés de se doter d’une page Facebook AHC afin de préserver une certaine distanciation entre leur profil personnel et leur rôle d’ambassadeur de l’Université de Montréal, lorsque chargé de projet pour l’AHC. </w:t>
      </w:r>
    </w:p>
    <w:p w:rsidR="00935B44" w:rsidRDefault="00935B44" w:rsidP="00935B44">
      <w:pPr>
        <w:pStyle w:val="Default"/>
        <w:jc w:val="both"/>
        <w:rPr>
          <w:sz w:val="22"/>
          <w:szCs w:val="22"/>
        </w:rPr>
      </w:pPr>
    </w:p>
    <w:p w:rsidR="00935B44" w:rsidRDefault="00935B44" w:rsidP="00935B44">
      <w:pPr>
        <w:pStyle w:val="Default"/>
        <w:jc w:val="both"/>
        <w:rPr>
          <w:sz w:val="22"/>
          <w:szCs w:val="22"/>
        </w:rPr>
      </w:pPr>
      <w:r>
        <w:rPr>
          <w:sz w:val="22"/>
          <w:szCs w:val="22"/>
        </w:rPr>
        <w:t xml:space="preserve">Pour ce faire, il faut se rendre sur le site de Facebook, faire une nouvelle inscription et : </w:t>
      </w:r>
    </w:p>
    <w:p w:rsidR="00935B44" w:rsidRDefault="00935B44" w:rsidP="00935B44">
      <w:pPr>
        <w:pStyle w:val="Default"/>
        <w:jc w:val="both"/>
        <w:rPr>
          <w:sz w:val="22"/>
          <w:szCs w:val="22"/>
        </w:rPr>
      </w:pPr>
    </w:p>
    <w:p w:rsidR="00935B44" w:rsidRDefault="00935B44" w:rsidP="00935B44">
      <w:pPr>
        <w:pStyle w:val="Default"/>
        <w:numPr>
          <w:ilvl w:val="0"/>
          <w:numId w:val="1"/>
        </w:numPr>
        <w:jc w:val="both"/>
        <w:rPr>
          <w:sz w:val="22"/>
          <w:szCs w:val="22"/>
        </w:rPr>
      </w:pPr>
      <w:r w:rsidRPr="005825B3">
        <w:rPr>
          <w:sz w:val="22"/>
          <w:szCs w:val="22"/>
        </w:rPr>
        <w:t xml:space="preserve">Utiliser un courriel différent de votre page personnel (courriel institutionnel) </w:t>
      </w:r>
    </w:p>
    <w:p w:rsidR="00935B44" w:rsidRDefault="00935B44" w:rsidP="00935B44">
      <w:pPr>
        <w:pStyle w:val="Default"/>
        <w:numPr>
          <w:ilvl w:val="0"/>
          <w:numId w:val="1"/>
        </w:numPr>
        <w:jc w:val="both"/>
        <w:rPr>
          <w:sz w:val="22"/>
          <w:szCs w:val="22"/>
        </w:rPr>
      </w:pPr>
      <w:r w:rsidRPr="005825B3">
        <w:rPr>
          <w:sz w:val="22"/>
          <w:szCs w:val="22"/>
        </w:rPr>
        <w:t xml:space="preserve">Votre prénom doit commencer par </w:t>
      </w:r>
      <w:proofErr w:type="spellStart"/>
      <w:r w:rsidRPr="005825B3">
        <w:rPr>
          <w:sz w:val="22"/>
          <w:szCs w:val="22"/>
        </w:rPr>
        <w:t>Ahc-Xxxxxx</w:t>
      </w:r>
      <w:proofErr w:type="spellEnd"/>
      <w:r w:rsidRPr="005825B3">
        <w:rPr>
          <w:sz w:val="22"/>
          <w:szCs w:val="22"/>
        </w:rPr>
        <w:t xml:space="preserve">. Il est important de mettre uniquement la première lettre en majuscule et un tiret pour y insérer votre prénom et ensuite mettre votre nom dans le champ Nom. Par exemple : </w:t>
      </w:r>
    </w:p>
    <w:p w:rsidR="00935B44" w:rsidRDefault="00935B44" w:rsidP="00935B44">
      <w:pPr>
        <w:pStyle w:val="Default"/>
        <w:numPr>
          <w:ilvl w:val="1"/>
          <w:numId w:val="2"/>
        </w:numPr>
        <w:jc w:val="both"/>
        <w:rPr>
          <w:sz w:val="22"/>
          <w:szCs w:val="22"/>
        </w:rPr>
      </w:pPr>
      <w:r w:rsidRPr="005825B3">
        <w:rPr>
          <w:sz w:val="22"/>
          <w:szCs w:val="22"/>
        </w:rPr>
        <w:t xml:space="preserve">PRÉNOM : </w:t>
      </w:r>
      <w:proofErr w:type="spellStart"/>
      <w:r w:rsidRPr="005825B3">
        <w:rPr>
          <w:sz w:val="22"/>
          <w:szCs w:val="22"/>
        </w:rPr>
        <w:t>Ahc</w:t>
      </w:r>
      <w:proofErr w:type="spellEnd"/>
      <w:r w:rsidRPr="005825B3">
        <w:rPr>
          <w:sz w:val="22"/>
          <w:szCs w:val="22"/>
        </w:rPr>
        <w:t xml:space="preserve">-Fabrice NOM : </w:t>
      </w:r>
      <w:proofErr w:type="spellStart"/>
      <w:r w:rsidRPr="005825B3">
        <w:rPr>
          <w:sz w:val="22"/>
          <w:szCs w:val="22"/>
        </w:rPr>
        <w:t>Cangé</w:t>
      </w:r>
      <w:proofErr w:type="spellEnd"/>
      <w:r w:rsidRPr="005825B3">
        <w:rPr>
          <w:sz w:val="22"/>
          <w:szCs w:val="22"/>
        </w:rPr>
        <w:t xml:space="preserve"> </w:t>
      </w:r>
    </w:p>
    <w:p w:rsidR="00935B44" w:rsidRDefault="00935B44" w:rsidP="00935B44">
      <w:pPr>
        <w:pStyle w:val="Default"/>
        <w:numPr>
          <w:ilvl w:val="1"/>
          <w:numId w:val="2"/>
        </w:numPr>
        <w:jc w:val="both"/>
        <w:rPr>
          <w:sz w:val="22"/>
          <w:szCs w:val="22"/>
        </w:rPr>
      </w:pPr>
      <w:r w:rsidRPr="005825B3">
        <w:rPr>
          <w:sz w:val="22"/>
          <w:szCs w:val="22"/>
        </w:rPr>
        <w:t xml:space="preserve">PRÉNOM : </w:t>
      </w:r>
      <w:proofErr w:type="spellStart"/>
      <w:r w:rsidRPr="005825B3">
        <w:rPr>
          <w:sz w:val="22"/>
          <w:szCs w:val="22"/>
        </w:rPr>
        <w:t>Ahc</w:t>
      </w:r>
      <w:proofErr w:type="spellEnd"/>
      <w:r w:rsidRPr="005825B3">
        <w:rPr>
          <w:sz w:val="22"/>
          <w:szCs w:val="22"/>
        </w:rPr>
        <w:t xml:space="preserve">-Martin NOM : Rioux </w:t>
      </w:r>
    </w:p>
    <w:p w:rsidR="00935B44" w:rsidRDefault="00935B44" w:rsidP="00935B44">
      <w:pPr>
        <w:pStyle w:val="Default"/>
        <w:ind w:left="720"/>
        <w:jc w:val="both"/>
        <w:rPr>
          <w:sz w:val="22"/>
          <w:szCs w:val="22"/>
        </w:rPr>
      </w:pPr>
    </w:p>
    <w:p w:rsidR="00935B44" w:rsidRDefault="00935B44" w:rsidP="00935B44">
      <w:pPr>
        <w:pStyle w:val="Default"/>
        <w:numPr>
          <w:ilvl w:val="0"/>
          <w:numId w:val="3"/>
        </w:numPr>
        <w:jc w:val="both"/>
        <w:rPr>
          <w:sz w:val="22"/>
          <w:szCs w:val="22"/>
        </w:rPr>
      </w:pPr>
      <w:r w:rsidRPr="005825B3">
        <w:rPr>
          <w:sz w:val="22"/>
          <w:szCs w:val="22"/>
        </w:rPr>
        <w:t xml:space="preserve">Si vous avez un prénom composé (Jean-Alphonse, Marie-Gertrude…), il est important de mettre dans le champ Prénom, </w:t>
      </w:r>
      <w:proofErr w:type="spellStart"/>
      <w:r w:rsidRPr="005825B3">
        <w:rPr>
          <w:sz w:val="22"/>
          <w:szCs w:val="22"/>
        </w:rPr>
        <w:t>Ahc</w:t>
      </w:r>
      <w:proofErr w:type="spellEnd"/>
      <w:r w:rsidRPr="005825B3">
        <w:rPr>
          <w:sz w:val="22"/>
          <w:szCs w:val="22"/>
        </w:rPr>
        <w:t>-XXX et ensuite, dans le champ Nom, mettre la 2</w:t>
      </w:r>
      <w:r w:rsidRPr="005825B3">
        <w:rPr>
          <w:sz w:val="14"/>
          <w:szCs w:val="14"/>
        </w:rPr>
        <w:t xml:space="preserve">e </w:t>
      </w:r>
      <w:r w:rsidRPr="005825B3">
        <w:rPr>
          <w:sz w:val="22"/>
          <w:szCs w:val="22"/>
        </w:rPr>
        <w:t xml:space="preserve">partie de votre prénom composé ainsi que votre nom de famille. </w:t>
      </w:r>
    </w:p>
    <w:p w:rsidR="00935B44" w:rsidRDefault="00935B44" w:rsidP="00935B44">
      <w:pPr>
        <w:pStyle w:val="Default"/>
        <w:numPr>
          <w:ilvl w:val="0"/>
          <w:numId w:val="4"/>
        </w:numPr>
        <w:jc w:val="both"/>
        <w:rPr>
          <w:sz w:val="22"/>
          <w:szCs w:val="22"/>
        </w:rPr>
      </w:pPr>
      <w:r w:rsidRPr="005825B3">
        <w:rPr>
          <w:sz w:val="22"/>
          <w:szCs w:val="22"/>
        </w:rPr>
        <w:lastRenderedPageBreak/>
        <w:t xml:space="preserve">PRÉNOM : </w:t>
      </w:r>
      <w:proofErr w:type="spellStart"/>
      <w:r w:rsidRPr="005825B3">
        <w:rPr>
          <w:sz w:val="22"/>
          <w:szCs w:val="22"/>
        </w:rPr>
        <w:t>Ahc</w:t>
      </w:r>
      <w:proofErr w:type="spellEnd"/>
      <w:r w:rsidRPr="005825B3">
        <w:rPr>
          <w:sz w:val="22"/>
          <w:szCs w:val="22"/>
        </w:rPr>
        <w:t xml:space="preserve">-Jean NOM : Philippe Fortin </w:t>
      </w:r>
    </w:p>
    <w:p w:rsidR="00935B44" w:rsidRPr="005825B3" w:rsidRDefault="00935B44" w:rsidP="00935B44">
      <w:pPr>
        <w:pStyle w:val="Default"/>
        <w:numPr>
          <w:ilvl w:val="0"/>
          <w:numId w:val="4"/>
        </w:numPr>
        <w:jc w:val="both"/>
        <w:rPr>
          <w:sz w:val="22"/>
          <w:szCs w:val="22"/>
        </w:rPr>
      </w:pPr>
      <w:r w:rsidRPr="005825B3">
        <w:rPr>
          <w:sz w:val="22"/>
          <w:szCs w:val="22"/>
        </w:rPr>
        <w:t xml:space="preserve">PRÉNOM : </w:t>
      </w:r>
      <w:proofErr w:type="spellStart"/>
      <w:r w:rsidRPr="005825B3">
        <w:rPr>
          <w:sz w:val="22"/>
          <w:szCs w:val="22"/>
        </w:rPr>
        <w:t>Ahc</w:t>
      </w:r>
      <w:proofErr w:type="spellEnd"/>
      <w:r w:rsidRPr="005825B3">
        <w:rPr>
          <w:sz w:val="22"/>
          <w:szCs w:val="22"/>
        </w:rPr>
        <w:t xml:space="preserve">-Jean NOM : François Dufresne </w:t>
      </w:r>
    </w:p>
    <w:p w:rsidR="00935B44" w:rsidRDefault="00935B44" w:rsidP="00935B44">
      <w:pPr>
        <w:pStyle w:val="Default"/>
        <w:jc w:val="both"/>
        <w:rPr>
          <w:sz w:val="22"/>
          <w:szCs w:val="22"/>
        </w:rPr>
      </w:pPr>
    </w:p>
    <w:p w:rsidR="00935B44" w:rsidRDefault="00935B44" w:rsidP="00935B44">
      <w:pPr>
        <w:pStyle w:val="Paragraphedeliste"/>
        <w:numPr>
          <w:ilvl w:val="0"/>
          <w:numId w:val="3"/>
        </w:numPr>
      </w:pPr>
      <w:r w:rsidRPr="005825B3">
        <w:t xml:space="preserve">Une fois le compte créé, allez sur la page AHC et devenez membre.  </w:t>
      </w:r>
    </w:p>
    <w:p w:rsidR="00157ABA" w:rsidRDefault="00935B44" w:rsidP="00935B44">
      <w:pPr>
        <w:pStyle w:val="Paragraphedeliste"/>
        <w:numPr>
          <w:ilvl w:val="0"/>
          <w:numId w:val="3"/>
        </w:numPr>
      </w:pPr>
      <w:r w:rsidRPr="005825B3">
        <w:t>Mettez une photo de profil et de couverture afin de dynamiser votre profil AHC.</w:t>
      </w:r>
    </w:p>
    <w:p w:rsidR="00935B44" w:rsidRDefault="00935B44" w:rsidP="00935B44">
      <w:pPr>
        <w:jc w:val="both"/>
      </w:pPr>
      <w:r w:rsidRPr="005825B3">
        <w:t>Il est important de com</w:t>
      </w:r>
      <w:r w:rsidR="00C87CA5">
        <w:t>prendre que la page Facebook AHC</w:t>
      </w:r>
      <w:r w:rsidRPr="005825B3">
        <w:t xml:space="preserve"> ne sert pas à communiquer directement avec ses participants. Dans le sens où, on peut annoncer la tenue d’une réunion pour un projet X à une date Y, si celle-ci s’adresse à l’ensemble de la communauté et que tout le monde est bienvenu à y participer. Pour communiquer des détails plus spécifiques à ses participants, il faut utiliser le </w:t>
      </w:r>
      <w:r w:rsidRPr="00935B44">
        <w:rPr>
          <w:b/>
          <w:bCs/>
          <w:u w:val="single"/>
        </w:rPr>
        <w:t>courriel</w:t>
      </w:r>
      <w:r w:rsidRPr="005825B3">
        <w:t>.</w:t>
      </w:r>
    </w:p>
    <w:p w:rsidR="00935B44" w:rsidRPr="00935B44" w:rsidRDefault="00935B44" w:rsidP="00935B44">
      <w:pPr>
        <w:pStyle w:val="Default"/>
        <w:jc w:val="both"/>
        <w:rPr>
          <w:b/>
          <w:bCs/>
          <w:sz w:val="22"/>
          <w:szCs w:val="22"/>
          <w:u w:val="single"/>
        </w:rPr>
      </w:pPr>
      <w:r w:rsidRPr="00935B44">
        <w:rPr>
          <w:b/>
          <w:bCs/>
          <w:sz w:val="22"/>
          <w:szCs w:val="22"/>
          <w:u w:val="single"/>
        </w:rPr>
        <w:t xml:space="preserve">Recrutement </w:t>
      </w:r>
    </w:p>
    <w:p w:rsidR="00935B44" w:rsidRDefault="00935B44" w:rsidP="00935B44">
      <w:pPr>
        <w:pStyle w:val="Default"/>
        <w:jc w:val="both"/>
        <w:rPr>
          <w:sz w:val="22"/>
          <w:szCs w:val="22"/>
        </w:rPr>
      </w:pPr>
    </w:p>
    <w:p w:rsidR="00935B44" w:rsidRDefault="00935B44" w:rsidP="00935B44">
      <w:pPr>
        <w:pStyle w:val="Default"/>
        <w:jc w:val="both"/>
        <w:rPr>
          <w:sz w:val="22"/>
          <w:szCs w:val="22"/>
        </w:rPr>
      </w:pPr>
      <w:r>
        <w:rPr>
          <w:sz w:val="22"/>
          <w:szCs w:val="22"/>
        </w:rPr>
        <w:t>Afin d’augmenter le nombre d’</w:t>
      </w:r>
      <w:r w:rsidR="00C87CA5">
        <w:rPr>
          <w:sz w:val="22"/>
          <w:szCs w:val="22"/>
        </w:rPr>
        <w:t>adhérents</w:t>
      </w:r>
      <w:r>
        <w:rPr>
          <w:sz w:val="22"/>
          <w:szCs w:val="22"/>
        </w:rPr>
        <w:t xml:space="preserve"> de la page FB de l’AHC et de s’assurer que celle-ci deviennent le point central de notre communication FB, nous avons mis : </w:t>
      </w:r>
    </w:p>
    <w:p w:rsidR="00935B44" w:rsidRDefault="00935B44" w:rsidP="00935B44">
      <w:pPr>
        <w:pStyle w:val="Default"/>
        <w:jc w:val="both"/>
        <w:rPr>
          <w:sz w:val="22"/>
          <w:szCs w:val="22"/>
        </w:rPr>
      </w:pPr>
    </w:p>
    <w:p w:rsidR="00935B44" w:rsidRDefault="00935B44" w:rsidP="00935B44">
      <w:pPr>
        <w:pStyle w:val="Default"/>
        <w:numPr>
          <w:ilvl w:val="0"/>
          <w:numId w:val="5"/>
        </w:numPr>
        <w:jc w:val="both"/>
        <w:rPr>
          <w:sz w:val="22"/>
          <w:szCs w:val="22"/>
        </w:rPr>
      </w:pPr>
      <w:r w:rsidRPr="00935B44">
        <w:rPr>
          <w:sz w:val="22"/>
          <w:szCs w:val="22"/>
        </w:rPr>
        <w:t xml:space="preserve">Un lien vers notre page FB dans l’accusé réception de l’inscription de tous les nouveaux membres, bénévoles et participants de l’AHC </w:t>
      </w:r>
    </w:p>
    <w:p w:rsidR="00935B44" w:rsidRDefault="00935B44" w:rsidP="00935B44">
      <w:pPr>
        <w:pStyle w:val="Default"/>
        <w:numPr>
          <w:ilvl w:val="0"/>
          <w:numId w:val="5"/>
        </w:numPr>
        <w:jc w:val="both"/>
        <w:rPr>
          <w:sz w:val="22"/>
          <w:szCs w:val="22"/>
        </w:rPr>
      </w:pPr>
      <w:r w:rsidRPr="00935B44">
        <w:rPr>
          <w:sz w:val="22"/>
          <w:szCs w:val="22"/>
        </w:rPr>
        <w:t>Un logo dans la signature de tous les courriels des employés (un exemple de signature est sur partage étudiant, dans le</w:t>
      </w:r>
      <w:r w:rsidRPr="00935B44">
        <w:rPr>
          <w:sz w:val="22"/>
          <w:szCs w:val="22"/>
        </w:rPr>
        <w:t xml:space="preserve"> dossier accueil)</w:t>
      </w:r>
    </w:p>
    <w:p w:rsidR="00935B44" w:rsidRDefault="00935B44" w:rsidP="00935B44">
      <w:pPr>
        <w:pStyle w:val="Default"/>
        <w:numPr>
          <w:ilvl w:val="0"/>
          <w:numId w:val="5"/>
        </w:numPr>
        <w:jc w:val="both"/>
        <w:rPr>
          <w:sz w:val="22"/>
          <w:szCs w:val="22"/>
        </w:rPr>
      </w:pPr>
      <w:r w:rsidRPr="00935B44">
        <w:rPr>
          <w:sz w:val="22"/>
          <w:szCs w:val="22"/>
        </w:rPr>
        <w:t>Une place v</w:t>
      </w:r>
      <w:r w:rsidRPr="00935B44">
        <w:rPr>
          <w:sz w:val="22"/>
          <w:szCs w:val="22"/>
        </w:rPr>
        <w:t>isible sur la page WEB de l’AHC</w:t>
      </w:r>
    </w:p>
    <w:p w:rsidR="00935B44" w:rsidRPr="00935B44" w:rsidRDefault="00935B44" w:rsidP="00935B44">
      <w:pPr>
        <w:pStyle w:val="Default"/>
        <w:numPr>
          <w:ilvl w:val="0"/>
          <w:numId w:val="5"/>
        </w:numPr>
        <w:jc w:val="both"/>
        <w:rPr>
          <w:sz w:val="22"/>
          <w:szCs w:val="22"/>
        </w:rPr>
      </w:pPr>
      <w:r w:rsidRPr="00935B44">
        <w:rPr>
          <w:sz w:val="22"/>
          <w:szCs w:val="22"/>
        </w:rPr>
        <w:t xml:space="preserve">Un logo sur la plupart de nos affiches </w:t>
      </w:r>
    </w:p>
    <w:p w:rsidR="00935B44" w:rsidRDefault="00935B44" w:rsidP="00935B44">
      <w:pPr>
        <w:pStyle w:val="Default"/>
        <w:jc w:val="both"/>
        <w:rPr>
          <w:sz w:val="22"/>
          <w:szCs w:val="22"/>
        </w:rPr>
      </w:pPr>
    </w:p>
    <w:p w:rsidR="00935B44" w:rsidRPr="00935B44" w:rsidRDefault="00935B44" w:rsidP="00935B44">
      <w:pPr>
        <w:pStyle w:val="Default"/>
        <w:jc w:val="both"/>
        <w:rPr>
          <w:b/>
          <w:bCs/>
          <w:sz w:val="22"/>
          <w:szCs w:val="22"/>
          <w:u w:val="single"/>
        </w:rPr>
      </w:pPr>
      <w:r w:rsidRPr="00935B44">
        <w:rPr>
          <w:b/>
          <w:bCs/>
          <w:sz w:val="22"/>
          <w:szCs w:val="22"/>
          <w:u w:val="single"/>
        </w:rPr>
        <w:t xml:space="preserve">Quoi éviter </w:t>
      </w:r>
    </w:p>
    <w:p w:rsidR="00935B44" w:rsidRDefault="00935B44" w:rsidP="00935B44">
      <w:pPr>
        <w:pStyle w:val="Default"/>
        <w:jc w:val="both"/>
        <w:rPr>
          <w:sz w:val="22"/>
          <w:szCs w:val="22"/>
        </w:rPr>
      </w:pPr>
    </w:p>
    <w:p w:rsidR="00935B44" w:rsidRDefault="00935B44" w:rsidP="00935B44">
      <w:pPr>
        <w:pStyle w:val="Default"/>
        <w:jc w:val="both"/>
        <w:rPr>
          <w:sz w:val="22"/>
          <w:szCs w:val="22"/>
        </w:rPr>
      </w:pPr>
      <w:r>
        <w:rPr>
          <w:sz w:val="22"/>
          <w:szCs w:val="22"/>
        </w:rPr>
        <w:t xml:space="preserve">En tant qu’employé de l’AHC, vous êtes des ambassadeurs des Services aux Étudiants et de l’Université de Montréal. Ainsi, vos interventions sur la page de l’AHC doivent se faire dans le respect de votre employeur. Nous encourageons votre participation sur la page et souhaitons que tous les employés participent à la dynamisation de la page. Néanmoins, il faut mettre de côté ses opinions politiques, religieuses ou tout autre sujet susceptible de provoquer un débat qui sort du cadre des activités de l’AHC. </w:t>
      </w:r>
    </w:p>
    <w:p w:rsidR="00935B44" w:rsidRDefault="00935B44" w:rsidP="00935B44">
      <w:pPr>
        <w:pStyle w:val="Default"/>
        <w:jc w:val="both"/>
        <w:rPr>
          <w:sz w:val="22"/>
          <w:szCs w:val="22"/>
        </w:rPr>
      </w:pPr>
    </w:p>
    <w:p w:rsidR="00935B44" w:rsidRPr="00935B44" w:rsidRDefault="00935B44" w:rsidP="00935B44">
      <w:pPr>
        <w:pStyle w:val="Default"/>
        <w:jc w:val="both"/>
        <w:rPr>
          <w:b/>
          <w:bCs/>
          <w:sz w:val="22"/>
          <w:szCs w:val="22"/>
          <w:u w:val="single"/>
        </w:rPr>
      </w:pPr>
      <w:r w:rsidRPr="00935B44">
        <w:rPr>
          <w:b/>
          <w:bCs/>
          <w:sz w:val="22"/>
          <w:szCs w:val="22"/>
          <w:u w:val="single"/>
        </w:rPr>
        <w:t xml:space="preserve">Suggestion de contenu </w:t>
      </w:r>
    </w:p>
    <w:p w:rsidR="00935B44" w:rsidRDefault="00935B44" w:rsidP="00935B44">
      <w:pPr>
        <w:pStyle w:val="Default"/>
        <w:jc w:val="both"/>
        <w:rPr>
          <w:sz w:val="22"/>
          <w:szCs w:val="22"/>
        </w:rPr>
      </w:pPr>
    </w:p>
    <w:p w:rsidR="00935B44" w:rsidRDefault="00935B44" w:rsidP="00935B44">
      <w:pPr>
        <w:pStyle w:val="Default"/>
        <w:numPr>
          <w:ilvl w:val="0"/>
          <w:numId w:val="6"/>
        </w:numPr>
        <w:jc w:val="both"/>
        <w:rPr>
          <w:sz w:val="22"/>
          <w:szCs w:val="22"/>
        </w:rPr>
      </w:pPr>
      <w:r w:rsidRPr="00935B44">
        <w:rPr>
          <w:sz w:val="22"/>
          <w:szCs w:val="22"/>
        </w:rPr>
        <w:t xml:space="preserve">Activités de votre projet </w:t>
      </w:r>
    </w:p>
    <w:p w:rsidR="00935B44" w:rsidRDefault="00935B44" w:rsidP="00935B44">
      <w:pPr>
        <w:pStyle w:val="Default"/>
        <w:numPr>
          <w:ilvl w:val="0"/>
          <w:numId w:val="6"/>
        </w:numPr>
        <w:jc w:val="both"/>
        <w:rPr>
          <w:sz w:val="22"/>
          <w:szCs w:val="22"/>
        </w:rPr>
      </w:pPr>
      <w:r w:rsidRPr="00935B44">
        <w:rPr>
          <w:sz w:val="22"/>
          <w:szCs w:val="22"/>
        </w:rPr>
        <w:t>Oc</w:t>
      </w:r>
      <w:r w:rsidRPr="00935B44">
        <w:rPr>
          <w:sz w:val="22"/>
          <w:szCs w:val="22"/>
        </w:rPr>
        <w:t>casion de bénévolat ou d’emploi</w:t>
      </w:r>
    </w:p>
    <w:p w:rsidR="00935B44" w:rsidRDefault="00935B44" w:rsidP="00935B44">
      <w:pPr>
        <w:pStyle w:val="Default"/>
        <w:numPr>
          <w:ilvl w:val="0"/>
          <w:numId w:val="6"/>
        </w:numPr>
        <w:jc w:val="both"/>
        <w:rPr>
          <w:sz w:val="22"/>
          <w:szCs w:val="22"/>
        </w:rPr>
      </w:pPr>
      <w:r w:rsidRPr="00935B44">
        <w:rPr>
          <w:sz w:val="22"/>
          <w:szCs w:val="22"/>
        </w:rPr>
        <w:t>Réalisation d’un participant ou résumé de votre activité</w:t>
      </w:r>
    </w:p>
    <w:p w:rsidR="00935B44" w:rsidRDefault="00935B44" w:rsidP="00935B44">
      <w:pPr>
        <w:pStyle w:val="Default"/>
        <w:numPr>
          <w:ilvl w:val="0"/>
          <w:numId w:val="6"/>
        </w:numPr>
        <w:jc w:val="both"/>
        <w:rPr>
          <w:sz w:val="22"/>
          <w:szCs w:val="22"/>
        </w:rPr>
      </w:pPr>
      <w:r w:rsidRPr="00935B44">
        <w:rPr>
          <w:sz w:val="22"/>
          <w:szCs w:val="22"/>
        </w:rPr>
        <w:t xml:space="preserve">Photo et vidéo lors de votre activité </w:t>
      </w:r>
    </w:p>
    <w:p w:rsidR="00935B44" w:rsidRPr="00935B44" w:rsidRDefault="00935B44" w:rsidP="00935B44">
      <w:pPr>
        <w:pStyle w:val="Default"/>
        <w:numPr>
          <w:ilvl w:val="0"/>
          <w:numId w:val="6"/>
        </w:numPr>
        <w:jc w:val="both"/>
        <w:rPr>
          <w:sz w:val="22"/>
          <w:szCs w:val="22"/>
        </w:rPr>
      </w:pPr>
      <w:r w:rsidRPr="00935B44">
        <w:rPr>
          <w:sz w:val="22"/>
          <w:szCs w:val="22"/>
        </w:rPr>
        <w:t xml:space="preserve">Article intéressant pour la communauté AHC </w:t>
      </w:r>
    </w:p>
    <w:p w:rsidR="00935B44" w:rsidRDefault="00935B44" w:rsidP="00935B44">
      <w:pPr>
        <w:pStyle w:val="Default"/>
        <w:jc w:val="both"/>
        <w:rPr>
          <w:sz w:val="22"/>
          <w:szCs w:val="22"/>
        </w:rPr>
      </w:pPr>
    </w:p>
    <w:p w:rsidR="00935B44" w:rsidRPr="00935B44" w:rsidRDefault="00935B44" w:rsidP="00935B44">
      <w:pPr>
        <w:pStyle w:val="Default"/>
        <w:jc w:val="both"/>
        <w:rPr>
          <w:b/>
          <w:bCs/>
          <w:sz w:val="22"/>
          <w:szCs w:val="22"/>
          <w:u w:val="single"/>
        </w:rPr>
      </w:pPr>
      <w:r w:rsidRPr="00935B44">
        <w:rPr>
          <w:b/>
          <w:bCs/>
          <w:sz w:val="22"/>
          <w:szCs w:val="22"/>
          <w:u w:val="single"/>
        </w:rPr>
        <w:t xml:space="preserve">À la fin de votre mandat à l’AHC </w:t>
      </w:r>
    </w:p>
    <w:p w:rsidR="00935B44" w:rsidRDefault="00935B44" w:rsidP="00935B44">
      <w:pPr>
        <w:pStyle w:val="Default"/>
        <w:jc w:val="both"/>
        <w:rPr>
          <w:sz w:val="22"/>
          <w:szCs w:val="22"/>
        </w:rPr>
      </w:pPr>
    </w:p>
    <w:p w:rsidR="00935B44" w:rsidRDefault="00935B44" w:rsidP="00935B44">
      <w:pPr>
        <w:pStyle w:val="Default"/>
        <w:jc w:val="both"/>
        <w:rPr>
          <w:sz w:val="22"/>
          <w:szCs w:val="22"/>
        </w:rPr>
      </w:pPr>
      <w:r>
        <w:rPr>
          <w:sz w:val="22"/>
          <w:szCs w:val="22"/>
        </w:rPr>
        <w:t xml:space="preserve">Un jour viendra, vous devrez quitter l’AHC pour aller vers d’autres lieux. À ce moment, nous vous demanderons de fermer votre compte Facebook AHC puisque vous ne serez plus à l’emploi de l’AHC. </w:t>
      </w:r>
    </w:p>
    <w:p w:rsidR="00935B44" w:rsidRDefault="00935B44" w:rsidP="00935B44">
      <w:pPr>
        <w:pStyle w:val="Default"/>
        <w:jc w:val="both"/>
        <w:rPr>
          <w:sz w:val="22"/>
          <w:szCs w:val="22"/>
        </w:rPr>
      </w:pPr>
    </w:p>
    <w:p w:rsidR="00935B44" w:rsidRDefault="00935B44" w:rsidP="00935B44">
      <w:pPr>
        <w:pStyle w:val="Default"/>
        <w:jc w:val="both"/>
        <w:rPr>
          <w:sz w:val="22"/>
          <w:szCs w:val="22"/>
          <w:u w:val="single"/>
        </w:rPr>
      </w:pPr>
      <w:r w:rsidRPr="00935B44">
        <w:rPr>
          <w:sz w:val="22"/>
          <w:szCs w:val="22"/>
          <w:u w:val="single"/>
        </w:rPr>
        <w:lastRenderedPageBreak/>
        <w:t>Comment faire?</w:t>
      </w:r>
    </w:p>
    <w:p w:rsidR="00935B44" w:rsidRPr="00935B44" w:rsidRDefault="00935B44" w:rsidP="00935B44">
      <w:pPr>
        <w:pStyle w:val="Default"/>
        <w:jc w:val="both"/>
        <w:rPr>
          <w:sz w:val="22"/>
          <w:szCs w:val="22"/>
          <w:u w:val="single"/>
        </w:rPr>
      </w:pPr>
      <w:r w:rsidRPr="00935B44">
        <w:rPr>
          <w:sz w:val="22"/>
          <w:szCs w:val="22"/>
          <w:u w:val="single"/>
        </w:rPr>
        <w:t xml:space="preserve"> </w:t>
      </w:r>
    </w:p>
    <w:p w:rsidR="00935B44" w:rsidRPr="00C87CA5" w:rsidRDefault="00C87CA5" w:rsidP="00C87CA5">
      <w:pPr>
        <w:pStyle w:val="Default"/>
      </w:pPr>
      <w:r>
        <w:rPr>
          <w:sz w:val="22"/>
          <w:szCs w:val="22"/>
        </w:rPr>
        <w:t>Allez sur</w:t>
      </w:r>
      <w:r w:rsidR="00935B44" w:rsidRPr="00935B44">
        <w:rPr>
          <w:sz w:val="22"/>
          <w:szCs w:val="22"/>
        </w:rPr>
        <w:t xml:space="preserve"> votre</w:t>
      </w:r>
      <w:r>
        <w:rPr>
          <w:sz w:val="22"/>
          <w:szCs w:val="22"/>
        </w:rPr>
        <w:t xml:space="preserve"> compte et cliquez sur ce lien : </w:t>
      </w:r>
      <w:hyperlink r:id="rId7" w:history="1">
        <w:r w:rsidRPr="00D770D2">
          <w:rPr>
            <w:rStyle w:val="Lienhypertexte"/>
            <w:sz w:val="22"/>
            <w:szCs w:val="22"/>
          </w:rPr>
          <w:t>https://w</w:t>
        </w:r>
        <w:r w:rsidRPr="00D770D2">
          <w:rPr>
            <w:rStyle w:val="Lienhypertexte"/>
            <w:sz w:val="22"/>
            <w:szCs w:val="22"/>
          </w:rPr>
          <w:t>w</w:t>
        </w:r>
        <w:r w:rsidRPr="00D770D2">
          <w:rPr>
            <w:rStyle w:val="Lienhypertexte"/>
            <w:sz w:val="22"/>
            <w:szCs w:val="22"/>
          </w:rPr>
          <w:t>w.facebook.com/help/delete_account</w:t>
        </w:r>
      </w:hyperlink>
    </w:p>
    <w:p w:rsidR="00C87CA5" w:rsidRDefault="00C87CA5" w:rsidP="00C87CA5">
      <w:pPr>
        <w:pStyle w:val="Default"/>
        <w:ind w:left="720"/>
        <w:jc w:val="both"/>
      </w:pPr>
    </w:p>
    <w:p w:rsidR="00935B44" w:rsidRPr="00935B44" w:rsidRDefault="00935B44" w:rsidP="00935B44">
      <w:pPr>
        <w:autoSpaceDE w:val="0"/>
        <w:autoSpaceDN w:val="0"/>
        <w:adjustRightInd w:val="0"/>
        <w:spacing w:after="0" w:line="240" w:lineRule="auto"/>
        <w:rPr>
          <w:rFonts w:ascii="Calibri" w:hAnsi="Calibri" w:cs="Calibri"/>
          <w:color w:val="000000"/>
          <w:u w:val="single"/>
        </w:rPr>
      </w:pPr>
      <w:r w:rsidRPr="00935B44">
        <w:rPr>
          <w:rFonts w:ascii="Calibri" w:hAnsi="Calibri" w:cs="Calibri"/>
          <w:color w:val="000000"/>
          <w:u w:val="single"/>
        </w:rPr>
        <w:t xml:space="preserve">Ce qui arrivera </w:t>
      </w:r>
    </w:p>
    <w:p w:rsidR="00935B44" w:rsidRPr="00935B44" w:rsidRDefault="00935B44" w:rsidP="00935B44">
      <w:pPr>
        <w:autoSpaceDE w:val="0"/>
        <w:autoSpaceDN w:val="0"/>
        <w:adjustRightInd w:val="0"/>
        <w:spacing w:after="0" w:line="240" w:lineRule="auto"/>
        <w:jc w:val="both"/>
        <w:rPr>
          <w:rFonts w:ascii="Calibri" w:hAnsi="Calibri" w:cs="Calibri"/>
          <w:color w:val="000000"/>
        </w:rPr>
      </w:pPr>
      <w:r w:rsidRPr="00935B44">
        <w:rPr>
          <w:rFonts w:ascii="Calibri" w:hAnsi="Calibri" w:cs="Calibri"/>
          <w:color w:val="000000"/>
        </w:rPr>
        <w:t xml:space="preserve">Votre compte va demeurer en dormance durant 15 jours, au </w:t>
      </w:r>
      <w:r w:rsidR="00C87CA5">
        <w:rPr>
          <w:rFonts w:ascii="Calibri" w:hAnsi="Calibri" w:cs="Calibri"/>
          <w:color w:val="000000"/>
        </w:rPr>
        <w:t>cas où vous changeriez d’idée</w:t>
      </w:r>
      <w:bookmarkStart w:id="0" w:name="_GoBack"/>
      <w:bookmarkEnd w:id="0"/>
      <w:r w:rsidR="00C87CA5">
        <w:rPr>
          <w:rFonts w:ascii="Calibri" w:hAnsi="Calibri" w:cs="Calibri"/>
          <w:color w:val="000000"/>
        </w:rPr>
        <w:t xml:space="preserve">! </w:t>
      </w:r>
      <w:r w:rsidRPr="00935B44">
        <w:rPr>
          <w:rFonts w:ascii="Calibri" w:hAnsi="Calibri" w:cs="Calibri"/>
          <w:color w:val="000000"/>
        </w:rPr>
        <w:t xml:space="preserve">Il est très important de ne pas vous brancher durant cette période, car le compteur retombe à zéro. </w:t>
      </w:r>
    </w:p>
    <w:p w:rsidR="00935B44" w:rsidRDefault="00935B44" w:rsidP="00935B44">
      <w:pPr>
        <w:autoSpaceDE w:val="0"/>
        <w:autoSpaceDN w:val="0"/>
        <w:adjustRightInd w:val="0"/>
        <w:spacing w:after="0" w:line="240" w:lineRule="auto"/>
        <w:jc w:val="both"/>
        <w:rPr>
          <w:rFonts w:ascii="Calibri" w:hAnsi="Calibri" w:cs="Calibri"/>
          <w:color w:val="000000"/>
        </w:rPr>
      </w:pPr>
      <w:r w:rsidRPr="00935B44">
        <w:rPr>
          <w:rFonts w:ascii="Calibri" w:hAnsi="Calibri" w:cs="Calibri"/>
          <w:color w:val="000000"/>
        </w:rPr>
        <w:t xml:space="preserve">Merci de prévenir votre superviseur lorsque vous aurez supprimé votre compte. </w:t>
      </w:r>
    </w:p>
    <w:p w:rsidR="00935B44" w:rsidRPr="00935B44" w:rsidRDefault="00935B44" w:rsidP="00935B44">
      <w:pPr>
        <w:autoSpaceDE w:val="0"/>
        <w:autoSpaceDN w:val="0"/>
        <w:adjustRightInd w:val="0"/>
        <w:spacing w:after="0" w:line="240" w:lineRule="auto"/>
        <w:jc w:val="both"/>
        <w:rPr>
          <w:rFonts w:ascii="Calibri" w:hAnsi="Calibri" w:cs="Calibri"/>
          <w:color w:val="000000"/>
        </w:rPr>
      </w:pPr>
    </w:p>
    <w:p w:rsidR="00935B44" w:rsidRPr="00935B44" w:rsidRDefault="00935B44" w:rsidP="00935B44">
      <w:pPr>
        <w:autoSpaceDE w:val="0"/>
        <w:autoSpaceDN w:val="0"/>
        <w:adjustRightInd w:val="0"/>
        <w:spacing w:after="0" w:line="240" w:lineRule="auto"/>
        <w:rPr>
          <w:rFonts w:ascii="Calibri" w:hAnsi="Calibri" w:cs="Calibri"/>
          <w:b/>
          <w:bCs/>
          <w:color w:val="000000"/>
          <w:u w:val="single"/>
        </w:rPr>
      </w:pPr>
      <w:r w:rsidRPr="00935B44">
        <w:rPr>
          <w:rFonts w:ascii="Calibri" w:hAnsi="Calibri" w:cs="Calibri"/>
          <w:b/>
          <w:bCs/>
          <w:color w:val="000000"/>
          <w:u w:val="single"/>
        </w:rPr>
        <w:t xml:space="preserve">Ce qu’il ne faut pas oublier </w:t>
      </w:r>
    </w:p>
    <w:p w:rsidR="00935B44" w:rsidRPr="00935B44" w:rsidRDefault="00935B44" w:rsidP="00935B44">
      <w:pPr>
        <w:autoSpaceDE w:val="0"/>
        <w:autoSpaceDN w:val="0"/>
        <w:adjustRightInd w:val="0"/>
        <w:spacing w:after="0" w:line="240" w:lineRule="auto"/>
        <w:rPr>
          <w:rFonts w:ascii="Calibri" w:hAnsi="Calibri" w:cs="Calibri"/>
          <w:color w:val="000000"/>
        </w:rPr>
      </w:pPr>
    </w:p>
    <w:p w:rsidR="00935B44" w:rsidRDefault="00935B44" w:rsidP="00935B44">
      <w:pPr>
        <w:pStyle w:val="Default"/>
        <w:jc w:val="both"/>
      </w:pPr>
      <w:r w:rsidRPr="00935B44">
        <w:rPr>
          <w:sz w:val="22"/>
          <w:szCs w:val="22"/>
        </w:rPr>
        <w:t>Si jamais cela n’est pas déjà fait, on vous invite chaleureusement à venir aimer la page AHC avec votre page personnelle afin de vous tenir au courant des activités de l’AHC et de garder un certain lien avec nous!</w:t>
      </w:r>
    </w:p>
    <w:sectPr w:rsidR="00935B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3E03"/>
    <w:multiLevelType w:val="hybridMultilevel"/>
    <w:tmpl w:val="7062CE44"/>
    <w:lvl w:ilvl="0" w:tplc="D8C45DC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A244AC9"/>
    <w:multiLevelType w:val="hybridMultilevel"/>
    <w:tmpl w:val="4B52EBE6"/>
    <w:lvl w:ilvl="0" w:tplc="D8C45DC6">
      <w:start w:val="1"/>
      <w:numFmt w:val="bullet"/>
      <w:lvlText w:val=""/>
      <w:lvlJc w:val="left"/>
      <w:pPr>
        <w:ind w:left="720" w:hanging="360"/>
      </w:pPr>
      <w:rPr>
        <w:rFonts w:ascii="Symbol" w:hAnsi="Symbol" w:hint="default"/>
      </w:rPr>
    </w:lvl>
    <w:lvl w:ilvl="1" w:tplc="6CE648B0">
      <w:numFmt w:val="bullet"/>
      <w:lvlText w:val=""/>
      <w:lvlJc w:val="left"/>
      <w:pPr>
        <w:ind w:left="1440" w:hanging="360"/>
      </w:pPr>
      <w:rPr>
        <w:rFonts w:ascii="Symbol" w:eastAsiaTheme="minorHAnsi" w:hAnsi="Symbol"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B765B14"/>
    <w:multiLevelType w:val="hybridMultilevel"/>
    <w:tmpl w:val="CB52A80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139B541E"/>
    <w:multiLevelType w:val="hybridMultilevel"/>
    <w:tmpl w:val="8E6AE590"/>
    <w:lvl w:ilvl="0" w:tplc="6EEE2422">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7263948"/>
    <w:multiLevelType w:val="hybridMultilevel"/>
    <w:tmpl w:val="A378A7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C8206CB"/>
    <w:multiLevelType w:val="hybridMultilevel"/>
    <w:tmpl w:val="AE349DCC"/>
    <w:lvl w:ilvl="0" w:tplc="D8C45DC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20C52F7"/>
    <w:multiLevelType w:val="hybridMultilevel"/>
    <w:tmpl w:val="41060A44"/>
    <w:lvl w:ilvl="0" w:tplc="D8C45DC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4995520"/>
    <w:multiLevelType w:val="hybridMultilevel"/>
    <w:tmpl w:val="2E7467E0"/>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44"/>
    <w:rsid w:val="00157ABA"/>
    <w:rsid w:val="00935B44"/>
    <w:rsid w:val="00A16A21"/>
    <w:rsid w:val="00C87CA5"/>
    <w:rsid w:val="00FC32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35B44"/>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935B44"/>
    <w:pPr>
      <w:ind w:left="720"/>
      <w:contextualSpacing/>
    </w:pPr>
  </w:style>
  <w:style w:type="character" w:styleId="Lienhypertexte">
    <w:name w:val="Hyperlink"/>
    <w:basedOn w:val="Policepardfaut"/>
    <w:uiPriority w:val="99"/>
    <w:unhideWhenUsed/>
    <w:rsid w:val="00C87CA5"/>
    <w:rPr>
      <w:color w:val="0000FF" w:themeColor="hyperlink"/>
      <w:u w:val="single"/>
    </w:rPr>
  </w:style>
  <w:style w:type="character" w:styleId="Lienhypertextesuivivisit">
    <w:name w:val="FollowedHyperlink"/>
    <w:basedOn w:val="Policepardfaut"/>
    <w:uiPriority w:val="99"/>
    <w:semiHidden/>
    <w:unhideWhenUsed/>
    <w:rsid w:val="00C87CA5"/>
    <w:rPr>
      <w:color w:val="800080" w:themeColor="followedHyperlink"/>
      <w:u w:val="single"/>
    </w:rPr>
  </w:style>
  <w:style w:type="paragraph" w:styleId="Textedebulles">
    <w:name w:val="Balloon Text"/>
    <w:basedOn w:val="Normal"/>
    <w:link w:val="TextedebullesCar"/>
    <w:uiPriority w:val="99"/>
    <w:semiHidden/>
    <w:unhideWhenUsed/>
    <w:rsid w:val="00C87C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7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35B44"/>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935B44"/>
    <w:pPr>
      <w:ind w:left="720"/>
      <w:contextualSpacing/>
    </w:pPr>
  </w:style>
  <w:style w:type="character" w:styleId="Lienhypertexte">
    <w:name w:val="Hyperlink"/>
    <w:basedOn w:val="Policepardfaut"/>
    <w:uiPriority w:val="99"/>
    <w:unhideWhenUsed/>
    <w:rsid w:val="00C87CA5"/>
    <w:rPr>
      <w:color w:val="0000FF" w:themeColor="hyperlink"/>
      <w:u w:val="single"/>
    </w:rPr>
  </w:style>
  <w:style w:type="character" w:styleId="Lienhypertextesuivivisit">
    <w:name w:val="FollowedHyperlink"/>
    <w:basedOn w:val="Policepardfaut"/>
    <w:uiPriority w:val="99"/>
    <w:semiHidden/>
    <w:unhideWhenUsed/>
    <w:rsid w:val="00C87CA5"/>
    <w:rPr>
      <w:color w:val="800080" w:themeColor="followedHyperlink"/>
      <w:u w:val="single"/>
    </w:rPr>
  </w:style>
  <w:style w:type="paragraph" w:styleId="Textedebulles">
    <w:name w:val="Balloon Text"/>
    <w:basedOn w:val="Normal"/>
    <w:link w:val="TextedebullesCar"/>
    <w:uiPriority w:val="99"/>
    <w:semiHidden/>
    <w:unhideWhenUsed/>
    <w:rsid w:val="00C87C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7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help/delete_accou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791</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2017-05-29T19:10:00Z</dcterms:created>
  <dcterms:modified xsi:type="dcterms:W3CDTF">2017-05-29T20:10:00Z</dcterms:modified>
</cp:coreProperties>
</file>